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Times New Roman"/>
          <w:b/>
          <w:bCs/>
          <w:sz w:val="48"/>
        </w:rPr>
      </w:pPr>
      <w:r>
        <w:rPr>
          <w:rFonts w:hint="eastAsia" w:ascii="黑体" w:hAnsi="黑体" w:eastAsia="黑体" w:cs="Times New Roman"/>
          <w:b/>
          <w:bCs/>
          <w:sz w:val="44"/>
        </w:rPr>
        <w:t xml:space="preserve"> </w:t>
      </w:r>
    </w:p>
    <w:p>
      <w:pPr>
        <w:spacing w:line="480" w:lineRule="auto"/>
        <w:jc w:val="center"/>
        <w:rPr>
          <w:rFonts w:hint="eastAsia" w:ascii="黑体" w:hAnsi="黑体" w:eastAsia="黑体" w:cs="Times New Roman"/>
          <w:b/>
          <w:bCs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Times New Roman"/>
          <w:b/>
          <w:bCs/>
          <w:sz w:val="48"/>
        </w:rPr>
      </w:pPr>
      <w:r>
        <w:rPr>
          <w:rFonts w:hint="eastAsia" w:ascii="黑体" w:hAnsi="黑体" w:eastAsia="黑体" w:cs="Times New Roman"/>
          <w:b/>
          <w:bCs/>
          <w:sz w:val="48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黑体" w:hAnsi="黑体" w:eastAsia="黑体" w:cs="Times New Roman"/>
          <w:b/>
          <w:bCs/>
          <w:sz w:val="48"/>
        </w:rPr>
      </w:pPr>
      <w:r>
        <w:rPr>
          <w:rFonts w:hint="eastAsia" w:ascii="黑体" w:hAnsi="黑体" w:eastAsia="黑体" w:cs="Times New Roman"/>
          <w:b/>
          <w:bCs/>
          <w:sz w:val="48"/>
        </w:rPr>
        <w:t>学生社团年审自评报告</w:t>
      </w:r>
    </w:p>
    <w:p>
      <w:pPr>
        <w:spacing w:line="480" w:lineRule="auto"/>
        <w:jc w:val="center"/>
        <w:rPr>
          <w:rFonts w:ascii="黑体" w:hAnsi="黑体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ascii="黑体" w:hAnsi="黑体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920" w:firstLineChars="600"/>
        <w:jc w:val="both"/>
        <w:textAlignment w:val="auto"/>
        <w:rPr>
          <w:rFonts w:hint="default" w:ascii="黑体" w:hAnsi="黑体" w:eastAsia="黑体" w:cs="Times New Roman"/>
          <w:bCs/>
          <w:sz w:val="32"/>
          <w:u w:val="single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</w:rPr>
        <w:t>社团名称：</w:t>
      </w:r>
      <w:r>
        <w:rPr>
          <w:rFonts w:hint="eastAsia" w:ascii="黑体" w:hAnsi="黑体" w:eastAsia="黑体" w:cs="Times New Roman"/>
          <w:bCs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920" w:firstLineChars="600"/>
        <w:jc w:val="both"/>
        <w:textAlignment w:val="auto"/>
        <w:rPr>
          <w:rFonts w:hint="default" w:ascii="黑体" w:hAnsi="黑体" w:eastAsia="黑体" w:cs="Times New Roman"/>
          <w:bCs/>
          <w:sz w:val="32"/>
          <w:u w:val="single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</w:rPr>
        <w:t>社团负责人：</w:t>
      </w:r>
      <w:r>
        <w:rPr>
          <w:rFonts w:hint="eastAsia" w:ascii="黑体" w:hAnsi="黑体" w:eastAsia="黑体" w:cs="Times New Roman"/>
          <w:bCs/>
          <w:sz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920" w:firstLineChars="600"/>
        <w:jc w:val="both"/>
        <w:textAlignment w:val="auto"/>
        <w:rPr>
          <w:rFonts w:hint="eastAsia"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指导教师签字</w:t>
      </w:r>
      <w:r>
        <w:rPr>
          <w:rFonts w:hint="eastAsia" w:ascii="黑体" w:hAnsi="黑体" w:eastAsia="黑体" w:cs="Times New Roman"/>
          <w:bCs/>
          <w:sz w:val="32"/>
          <w:lang w:val="en-US" w:eastAsia="zh-CN"/>
        </w:rPr>
        <w:t>盖章</w:t>
      </w:r>
      <w:r>
        <w:rPr>
          <w:rFonts w:hint="eastAsia" w:ascii="黑体" w:hAnsi="黑体" w:eastAsia="黑体" w:cs="Times New Roman"/>
          <w:bCs/>
          <w:sz w:val="32"/>
        </w:rPr>
        <w:t>：</w:t>
      </w:r>
      <w:r>
        <w:rPr>
          <w:rFonts w:hint="eastAsia" w:ascii="黑体" w:hAnsi="黑体" w:eastAsia="黑体" w:cs="Times New Roman"/>
          <w:bCs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exact"/>
        <w:jc w:val="center"/>
        <w:textAlignment w:val="auto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rPr>
          <w:rFonts w:ascii="黑体" w:hAnsi="黑体" w:eastAsia="黑体" w:cs="Times New Roman"/>
          <w:b/>
          <w:bCs/>
          <w:sz w:val="36"/>
        </w:rPr>
      </w:pPr>
    </w:p>
    <w:p>
      <w:pPr>
        <w:spacing w:line="480" w:lineRule="auto"/>
        <w:jc w:val="right"/>
        <w:rPr>
          <w:rFonts w:ascii="黑体" w:hAnsi="黑体" w:eastAsia="黑体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/>
          <w:bCs/>
          <w:sz w:val="36"/>
        </w:rPr>
        <w:t>2021年</w:t>
      </w:r>
      <w:r>
        <w:rPr>
          <w:rFonts w:ascii="黑体" w:hAnsi="黑体" w:eastAsia="黑体" w:cs="Times New Roman"/>
          <w:b/>
          <w:bCs/>
          <w:sz w:val="36"/>
        </w:rPr>
        <w:t xml:space="preserve">  </w:t>
      </w:r>
      <w:r>
        <w:rPr>
          <w:rFonts w:hint="eastAsia" w:ascii="黑体" w:hAnsi="黑体" w:eastAsia="黑体" w:cs="Times New Roman"/>
          <w:b/>
          <w:bCs/>
          <w:sz w:val="36"/>
        </w:rPr>
        <w:t>月  日</w:t>
      </w:r>
    </w:p>
    <w:p>
      <w:pPr>
        <w:spacing w:line="360" w:lineRule="auto"/>
        <w:rPr>
          <w:rFonts w:asciiTheme="minorEastAsia" w:hAnsiTheme="minorEastAsia"/>
          <w:sz w:val="24"/>
          <w:lang w:val="zh-CN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docGrid w:type="lines" w:linePitch="312" w:charSpace="0"/>
        </w:sectPr>
      </w:pPr>
    </w:p>
    <w:p>
      <w:pPr>
        <w:pStyle w:val="13"/>
        <w:jc w:val="center"/>
        <w:rPr>
          <w:rFonts w:ascii="黑体" w:hAnsi="黑体" w:eastAsia="黑体" w:cs="Times New Roman"/>
          <w:b/>
          <w:bCs/>
          <w:color w:val="auto"/>
          <w:kern w:val="2"/>
          <w:szCs w:val="22"/>
        </w:rPr>
      </w:pPr>
      <w:r>
        <w:rPr>
          <w:rFonts w:ascii="黑体" w:hAnsi="黑体" w:eastAsia="黑体" w:cs="Times New Roman"/>
          <w:b/>
          <w:bCs/>
          <w:color w:val="auto"/>
          <w:kern w:val="2"/>
          <w:szCs w:val="22"/>
        </w:rPr>
        <w:t>目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Cs w:val="22"/>
        </w:rPr>
        <w:t xml:space="preserve"> </w:t>
      </w:r>
      <w:r>
        <w:rPr>
          <w:rFonts w:ascii="黑体" w:hAnsi="黑体" w:eastAsia="黑体" w:cs="Times New Roman"/>
          <w:b/>
          <w:bCs/>
          <w:color w:val="auto"/>
          <w:kern w:val="2"/>
          <w:szCs w:val="22"/>
        </w:rPr>
        <w:t xml:space="preserve"> 录</w:t>
      </w:r>
    </w:p>
    <w:p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一、社团工作总结·············································</w:t>
      </w:r>
      <w:r>
        <w:rPr>
          <w:rFonts w:hint="eastAsia" w:asciiTheme="minorEastAsia" w:hAnsiTheme="minorEastAsia"/>
          <w:bCs/>
          <w:sz w:val="24"/>
          <w:szCs w:val="24"/>
        </w:rPr>
        <w:t>··</w:t>
      </w:r>
      <w:r>
        <w:rPr>
          <w:rFonts w:hint="eastAsia" w:asciiTheme="minorEastAsia" w:hAnsiTheme="minorEastAsia"/>
          <w:bCs/>
          <w:sz w:val="24"/>
          <w:szCs w:val="24"/>
          <w:lang w:val="zh-CN"/>
        </w:rPr>
        <w:t>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二、社团章程···················································x页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三、社团成员名单···············································x页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四、社团活动一览表·············································x页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五、社团活动照片及新闻截图·····································x页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六、社团新媒体平台运营记录·····································x页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七、社团经费收支记录···········································x页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  <w:lang w:val="zh-CN"/>
        </w:rPr>
        <w:t>八、其它特色工作证明材料·······································x页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  <w:lang w:val="zh-CN"/>
        </w:rPr>
      </w:pPr>
      <w:r>
        <w:rPr>
          <w:rFonts w:hint="eastAsia" w:asciiTheme="minorEastAsia" w:hAnsiTheme="minorEastAsia"/>
          <w:bCs/>
          <w:sz w:val="24"/>
          <w:szCs w:val="24"/>
        </w:rPr>
        <w:t>九</w:t>
      </w:r>
      <w:r>
        <w:rPr>
          <w:rFonts w:hint="eastAsia" w:asciiTheme="minorEastAsia" w:hAnsiTheme="minorEastAsia"/>
          <w:bCs/>
          <w:sz w:val="24"/>
          <w:szCs w:val="24"/>
          <w:lang w:val="zh-CN"/>
        </w:rPr>
        <w:t>、</w:t>
      </w:r>
      <w:r>
        <w:rPr>
          <w:rFonts w:hint="eastAsia" w:asciiTheme="minorEastAsia" w:hAnsiTheme="minorEastAsia"/>
          <w:bCs/>
          <w:sz w:val="24"/>
          <w:szCs w:val="24"/>
        </w:rPr>
        <w:t>对学校学生社团建设管理的意见和建议</w:t>
      </w:r>
      <w:r>
        <w:rPr>
          <w:rFonts w:hint="eastAsia" w:asciiTheme="minorEastAsia" w:hAnsiTheme="minorEastAsia"/>
          <w:bCs/>
          <w:sz w:val="24"/>
          <w:szCs w:val="24"/>
          <w:lang w:val="zh-CN"/>
        </w:rPr>
        <w:t>······················</w:t>
      </w:r>
      <w:r>
        <w:rPr>
          <w:rFonts w:hint="eastAsia" w:asciiTheme="minorEastAsia" w:hAnsiTheme="minorEastAsia"/>
          <w:bCs/>
          <w:sz w:val="24"/>
          <w:szCs w:val="24"/>
        </w:rPr>
        <w:t>···</w:t>
      </w:r>
      <w:r>
        <w:rPr>
          <w:rFonts w:hint="eastAsia" w:asciiTheme="minorEastAsia" w:hAnsiTheme="minorEastAsia"/>
          <w:bCs/>
          <w:sz w:val="24"/>
          <w:szCs w:val="24"/>
          <w:lang w:val="zh-CN"/>
        </w:rPr>
        <w:t>x页</w:t>
      </w:r>
    </w:p>
    <w:p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注：目录中列出的每一项都要在正文中列出，各个社团须做好本次填写工作。</w:t>
      </w: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Cs/>
          <w:sz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一、社团活动总结</w:t>
      </w:r>
    </w:p>
    <w:p>
      <w:pPr>
        <w:spacing w:line="360" w:lineRule="auto"/>
        <w:jc w:val="center"/>
        <w:rPr>
          <w:rFonts w:asciiTheme="minorEastAsia" w:hAnsiTheme="minorEastAsia"/>
          <w:bCs/>
          <w:sz w:val="24"/>
          <w:lang w:val="zh-CN"/>
        </w:rPr>
      </w:pPr>
      <w:r>
        <w:rPr>
          <w:rFonts w:hint="eastAsia" w:asciiTheme="minorEastAsia" w:hAnsiTheme="minorEastAsia"/>
          <w:bCs/>
          <w:sz w:val="24"/>
          <w:lang w:val="zh-CN"/>
        </w:rPr>
        <w:t>（1</w:t>
      </w:r>
      <w:r>
        <w:rPr>
          <w:rFonts w:asciiTheme="minorEastAsia" w:hAnsiTheme="minorEastAsia"/>
          <w:bCs/>
          <w:sz w:val="24"/>
          <w:lang w:val="zh-CN"/>
        </w:rPr>
        <w:t>500</w:t>
      </w:r>
      <w:r>
        <w:rPr>
          <w:rFonts w:hint="eastAsia" w:asciiTheme="minorEastAsia" w:hAnsiTheme="minorEastAsia"/>
          <w:bCs/>
          <w:sz w:val="24"/>
          <w:lang w:val="zh-CN"/>
        </w:rPr>
        <w:t>字以内）</w:t>
      </w: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</w:pPr>
    </w:p>
    <w:p>
      <w:pPr>
        <w:spacing w:line="360" w:lineRule="auto"/>
        <w:rPr>
          <w:rFonts w:asciiTheme="minorEastAsia" w:hAnsiTheme="minorEastAsia"/>
          <w:bCs/>
          <w:sz w:val="24"/>
          <w:lang w:val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社团章程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1.章程格式要求：分为总则、分则以及附则三部分。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2.章程内容：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总则中包括社团基本信息介绍、设团发展理念、社团原则等内容（具体可以根据不同社团不同情况进行增加项目）；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分则中包括社团组织机构介绍（分述不同职位职权）、社团换届（换届时间、流程、方式、培训等内容）、社团成员管理（社员注册方式、社员权利义务、加分证明发放要求、社员清退规则等内容）、社团财务管理制度（职务职责等）、社团活动管理制度（活动管理模式、开展方法等）；</w:t>
      </w:r>
    </w:p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附则不同社团根据具体情况自行填写。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  <w:lang w:val="zh-CN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906"/>
        <w:gridCol w:w="906"/>
        <w:gridCol w:w="906"/>
        <w:gridCol w:w="906"/>
        <w:gridCol w:w="1759"/>
        <w:gridCol w:w="794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三、**社团成员花名册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专业班级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widowControl/>
        <w:jc w:val="center"/>
        <w:rPr>
          <w:rFonts w:ascii="黑体" w:hAnsi="黑体" w:eastAsia="黑体" w:cs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94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850"/>
        <w:gridCol w:w="851"/>
        <w:gridCol w:w="709"/>
        <w:gridCol w:w="5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四、**社团活动一览表</w:t>
            </w:r>
            <w:r>
              <w:rPr>
                <w:rStyle w:val="11"/>
                <w:rFonts w:ascii="黑体" w:hAnsi="黑体" w:eastAsia="黑体" w:cs="黑体"/>
                <w:b/>
                <w:sz w:val="32"/>
                <w:szCs w:val="32"/>
              </w:rPr>
              <w:footnoteReference w:id="0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活动简介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5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社团活动照片及新闻截</w:t>
      </w:r>
      <w:r>
        <w:rPr>
          <w:rFonts w:hint="eastAsia" w:ascii="黑体" w:hAnsi="黑体" w:eastAsia="黑体" w:cs="黑体"/>
          <w:b/>
          <w:sz w:val="32"/>
          <w:szCs w:val="32"/>
        </w:rPr>
        <w:t>图</w:t>
      </w: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1"/>
        </w:numPr>
        <w:tabs>
          <w:tab w:val="center" w:pos="4153"/>
        </w:tabs>
        <w:ind w:left="2065" w:leftChars="0" w:firstLine="0" w:firstLineChars="0"/>
        <w:jc w:val="left"/>
        <w:rPr>
          <w:rFonts w:hint="eastAsia" w:ascii="黑体" w:hAnsi="黑体" w:eastAsia="黑体" w:cs="黑体"/>
          <w:b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社团新媒体平台运营记录</w:t>
      </w:r>
    </w:p>
    <w:p>
      <w:pPr>
        <w:widowControl w:val="0"/>
        <w:numPr>
          <w:ilvl w:val="0"/>
          <w:numId w:val="0"/>
        </w:numPr>
        <w:tabs>
          <w:tab w:val="center" w:pos="4153"/>
        </w:tabs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1.xxxx年x月x日，在xx平台发表《xxxx》,总浏览量：xx人次</w:t>
      </w:r>
    </w:p>
    <w:p>
      <w:pPr>
        <w:widowControl w:val="0"/>
        <w:numPr>
          <w:ilvl w:val="0"/>
          <w:numId w:val="0"/>
        </w:numPr>
        <w:tabs>
          <w:tab w:val="center" w:pos="4153"/>
        </w:tabs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192" w:tblpY="398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2160"/>
        <w:gridCol w:w="37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6"/>
          </w:tcPr>
          <w:p>
            <w:pPr>
              <w:tabs>
                <w:tab w:val="left" w:pos="1710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七、**社团经费收支记录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序号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日期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项目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摘要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收入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0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总计：</w:t>
            </w: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6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余额：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32"/>
          <w:szCs w:val="32"/>
        </w:rPr>
        <w:t>八、</w:t>
      </w: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其它特色工作证明材料</w:t>
      </w:r>
    </w:p>
    <w:p>
      <w:pPr>
        <w:spacing w:line="360" w:lineRule="auto"/>
        <w:jc w:val="center"/>
        <w:rPr>
          <w:rFonts w:hint="default" w:eastAsia="黑体" w:asciiTheme="minorEastAsia" w:hAnsiTheme="minorEastAsia"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32"/>
          <w:szCs w:val="32"/>
        </w:rPr>
        <w:t>九、对学校学生社团建设管理的意见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和建议</w:t>
      </w:r>
    </w:p>
    <w:p>
      <w:pPr>
        <w:spacing w:line="360" w:lineRule="auto"/>
        <w:rPr>
          <w:rFonts w:ascii="黑体" w:hAnsi="黑体" w:eastAsia="黑体" w:cs="黑体"/>
          <w:b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rPr>
          <w:rFonts w:hint="eastAsia"/>
        </w:rPr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注：社团活动仅指社团自身组织的、符合社团章程的活动，不仅包括业务指导单位布置的业务工作、社团内部会议。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28FFD"/>
    <w:multiLevelType w:val="singleLevel"/>
    <w:tmpl w:val="FC328FFD"/>
    <w:lvl w:ilvl="0" w:tentative="0">
      <w:start w:val="6"/>
      <w:numFmt w:val="chineseCounting"/>
      <w:suff w:val="nothing"/>
      <w:lvlText w:val="%1、"/>
      <w:lvlJc w:val="left"/>
      <w:pPr>
        <w:ind w:left="206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0"/>
    <w:rsid w:val="00007416"/>
    <w:rsid w:val="00022352"/>
    <w:rsid w:val="00075E6E"/>
    <w:rsid w:val="000C15AE"/>
    <w:rsid w:val="00154EB1"/>
    <w:rsid w:val="0018686C"/>
    <w:rsid w:val="001868FD"/>
    <w:rsid w:val="001A42B5"/>
    <w:rsid w:val="00204483"/>
    <w:rsid w:val="00301F83"/>
    <w:rsid w:val="00367F31"/>
    <w:rsid w:val="00423463"/>
    <w:rsid w:val="00483EB6"/>
    <w:rsid w:val="00484D97"/>
    <w:rsid w:val="004C3F3C"/>
    <w:rsid w:val="004F160E"/>
    <w:rsid w:val="005A5F8B"/>
    <w:rsid w:val="005C0400"/>
    <w:rsid w:val="005F681B"/>
    <w:rsid w:val="0066049C"/>
    <w:rsid w:val="006868EB"/>
    <w:rsid w:val="00722E11"/>
    <w:rsid w:val="007409DA"/>
    <w:rsid w:val="00767A58"/>
    <w:rsid w:val="0077014A"/>
    <w:rsid w:val="007F08A5"/>
    <w:rsid w:val="00833BF2"/>
    <w:rsid w:val="008C5448"/>
    <w:rsid w:val="00961920"/>
    <w:rsid w:val="0098101B"/>
    <w:rsid w:val="00A574CF"/>
    <w:rsid w:val="00AC7BA5"/>
    <w:rsid w:val="00BA2E95"/>
    <w:rsid w:val="00C62CDF"/>
    <w:rsid w:val="00C87256"/>
    <w:rsid w:val="00CE1EC0"/>
    <w:rsid w:val="00DE6566"/>
    <w:rsid w:val="00DF0D06"/>
    <w:rsid w:val="00E84118"/>
    <w:rsid w:val="00EB022C"/>
    <w:rsid w:val="00EF05B9"/>
    <w:rsid w:val="00F013F5"/>
    <w:rsid w:val="00F8507D"/>
    <w:rsid w:val="03FA2D92"/>
    <w:rsid w:val="08700624"/>
    <w:rsid w:val="0A3E4005"/>
    <w:rsid w:val="11AB2891"/>
    <w:rsid w:val="22620952"/>
    <w:rsid w:val="26E57B05"/>
    <w:rsid w:val="27161B37"/>
    <w:rsid w:val="42AF53EC"/>
    <w:rsid w:val="42F746B3"/>
    <w:rsid w:val="60C223FC"/>
    <w:rsid w:val="693850D9"/>
    <w:rsid w:val="69F45F6B"/>
    <w:rsid w:val="6DD94B00"/>
    <w:rsid w:val="739C6E39"/>
    <w:rsid w:val="73A133AD"/>
    <w:rsid w:val="77237AAF"/>
    <w:rsid w:val="7D167636"/>
    <w:rsid w:val="7F4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1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2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866D3-C1D8-4B4A-880D-281BB20A0A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257</Words>
  <Characters>1468</Characters>
  <Lines>12</Lines>
  <Paragraphs>3</Paragraphs>
  <TotalTime>19</TotalTime>
  <ScaleCrop>false</ScaleCrop>
  <LinksUpToDate>false</LinksUpToDate>
  <CharactersWithSpaces>1722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2018-05-29T02:20:00Z</dcterms:created>
  <dc:creator>dell</dc:creator>
  <cp:lastModifiedBy>社联秘书处</cp:lastModifiedBy>
  <cp:lastPrinted>2021-04-08T08:17:29Z</cp:lastPrinted>
  <dcterms:modified xsi:type="dcterms:W3CDTF">2021-04-08T08:18:41Z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FF27B3BF34744ACEACA4F12D03BD413F</vt:lpwstr>
  </property>
</Properties>
</file>