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right="210" w:rightChars="100"/>
        <w:jc w:val="both"/>
        <w:rPr>
          <w:rFonts w:hint="eastAsia" w:ascii="仿宋" w:hAnsi="仿宋" w:eastAsia="仿宋" w:cs="仿宋"/>
          <w:b/>
          <w:bCs/>
          <w:kern w:val="44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44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kern w:val="44"/>
          <w:sz w:val="28"/>
          <w:szCs w:val="28"/>
          <w:lang w:val="en-US" w:eastAsia="zh-CN"/>
        </w:rPr>
        <w:t>4：</w:t>
      </w:r>
    </w:p>
    <w:p>
      <w:pPr>
        <w:pStyle w:val="2"/>
        <w:ind w:right="210" w:rightChars="100" w:firstLine="321" w:firstLineChars="100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山西大学第九届“舞青春活力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扬女生风采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”啦啦操比赛学生意外伤害保险证明</w:t>
      </w:r>
    </w:p>
    <w:p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兹证明我院参加第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届篮球宝贝啦啦操比赛的学生均参加了学生意外伤害保险，特此证明。</w:t>
      </w:r>
    </w:p>
    <w:p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 w:ascii="黑体" w:hAnsi="黑体" w:eastAsia="黑体" w:cs="黑体"/>
          <w:sz w:val="28"/>
          <w:szCs w:val="28"/>
        </w:rPr>
        <w:t xml:space="preserve">     参赛学生名单</w:t>
      </w:r>
    </w:p>
    <w:tbl>
      <w:tblPr>
        <w:tblStyle w:val="3"/>
        <w:tblpPr w:leftFromText="180" w:rightFromText="180" w:vertAnchor="text" w:horzAnchor="page" w:tblpX="2107" w:tblpY="11"/>
        <w:tblOverlap w:val="never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599"/>
        <w:gridCol w:w="234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号码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38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599" w:type="dxa"/>
            <w:vAlign w:val="center"/>
          </w:tcPr>
          <w:p>
            <w:pPr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jc w:val="center"/>
            </w:pPr>
          </w:p>
        </w:tc>
        <w:tc>
          <w:tcPr>
            <w:tcW w:w="2880" w:type="dxa"/>
            <w:vAlign w:val="center"/>
          </w:tcPr>
          <w:p>
            <w:pPr>
              <w:jc w:val="center"/>
            </w:pPr>
          </w:p>
        </w:tc>
      </w:tr>
    </w:tbl>
    <w:p>
      <w:pPr>
        <w:ind w:firstLine="420" w:firstLineChars="200"/>
      </w:pPr>
    </w:p>
    <w:p>
      <w:pPr>
        <w:tabs>
          <w:tab w:val="left" w:pos="3238"/>
        </w:tabs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22"/>
        </w:rPr>
        <w:t>备注：格式不得更改。</w:t>
      </w:r>
      <w:r>
        <w:rPr>
          <w:rFonts w:hint="eastAsia"/>
          <w:sz w:val="30"/>
          <w:szCs w:val="30"/>
        </w:rPr>
        <w:t xml:space="preserve"> </w:t>
      </w:r>
    </w:p>
    <w:p>
      <w:pPr>
        <w:tabs>
          <w:tab w:val="left" w:pos="3238"/>
        </w:tabs>
        <w:jc w:val="center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</w:t>
      </w:r>
      <w:r>
        <w:rPr>
          <w:rFonts w:hint="eastAsia"/>
          <w:sz w:val="30"/>
          <w:szCs w:val="30"/>
        </w:rPr>
        <w:t>参赛单位盖章</w:t>
      </w:r>
      <w:r>
        <w:rPr>
          <w:rFonts w:hint="eastAsia"/>
          <w:sz w:val="30"/>
          <w:szCs w:val="30"/>
          <w:u w:val="single"/>
        </w:rPr>
        <w:t xml:space="preserve">                </w:t>
      </w:r>
      <w:r>
        <w:rPr>
          <w:rFonts w:hint="eastAsia"/>
          <w:sz w:val="30"/>
          <w:szCs w:val="30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A352F"/>
    <w:rsid w:val="0BAA352F"/>
    <w:rsid w:val="0D4365AF"/>
    <w:rsid w:val="2D5628BC"/>
    <w:rsid w:val="449C68BD"/>
    <w:rsid w:val="7F14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2019-04-04T02:58:00Z</dcterms:created>
  <dc:creator>Administrator</dc:creator>
  <cp:lastModifiedBy>Administrator</cp:lastModifiedBy>
  <dcterms:modified xsi:type="dcterms:W3CDTF">2019-04-04T03:10:17Z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